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CC15" w14:textId="7A4B7C32" w:rsidR="002A2B88" w:rsidRPr="00A60812" w:rsidRDefault="00A827C4" w:rsidP="00A60812">
      <w:pPr>
        <w:pStyle w:val="Heading1"/>
        <w:jc w:val="center"/>
        <w:rPr>
          <w:rFonts w:ascii="Aptos" w:hAnsi="Aptos"/>
          <w:b/>
          <w:bCs/>
        </w:rPr>
      </w:pPr>
      <w:r w:rsidRPr="00A60812">
        <w:rPr>
          <w:rFonts w:ascii="Aptos" w:hAnsi="Aptos"/>
          <w:b/>
          <w:bCs/>
        </w:rPr>
        <w:t>SEDA Project Abstract</w:t>
      </w:r>
    </w:p>
    <w:p w14:paraId="4CB08BC9" w14:textId="77777777" w:rsidR="00A60812" w:rsidRDefault="00A60812" w:rsidP="00A60812">
      <w:pPr>
        <w:pStyle w:val="Heading2"/>
        <w:rPr>
          <w:rFonts w:ascii="Aptos" w:hAnsi="Aptos"/>
        </w:rPr>
      </w:pPr>
    </w:p>
    <w:p w14:paraId="6241B58D" w14:textId="5677CAEB" w:rsidR="00576D94" w:rsidRPr="00A60812" w:rsidRDefault="00576D94" w:rsidP="00A60812">
      <w:pPr>
        <w:pStyle w:val="Heading2"/>
        <w:rPr>
          <w:rFonts w:ascii="Aptos" w:hAnsi="Aptos"/>
        </w:rPr>
      </w:pPr>
      <w:r w:rsidRPr="00A60812">
        <w:rPr>
          <w:rFonts w:ascii="Aptos" w:hAnsi="Aptos"/>
        </w:rPr>
        <w:t>Project Title</w:t>
      </w:r>
    </w:p>
    <w:p w14:paraId="41335CC2" w14:textId="030B4423" w:rsidR="00A827C4" w:rsidRDefault="00A827C4" w:rsidP="00A827C4">
      <w:pPr>
        <w:jc w:val="both"/>
        <w:rPr>
          <w:rFonts w:ascii="Aptos" w:hAnsi="Aptos"/>
        </w:rPr>
      </w:pPr>
      <w:r w:rsidRPr="00A827C4">
        <w:rPr>
          <w:rFonts w:ascii="Aptos" w:hAnsi="Aptos"/>
        </w:rPr>
        <w:t>Developing developers: using insights from international students’ experiences to enhance educational design</w:t>
      </w:r>
    </w:p>
    <w:p w14:paraId="350418F0" w14:textId="2CC59860" w:rsidR="00576D94" w:rsidRPr="00A60812" w:rsidRDefault="00576D94" w:rsidP="00A60812">
      <w:pPr>
        <w:pStyle w:val="Heading2"/>
        <w:rPr>
          <w:rFonts w:ascii="Aptos" w:hAnsi="Aptos"/>
        </w:rPr>
      </w:pPr>
      <w:r w:rsidRPr="00A60812">
        <w:rPr>
          <w:rFonts w:ascii="Aptos" w:hAnsi="Aptos"/>
        </w:rPr>
        <w:t>Project Investigators</w:t>
      </w:r>
    </w:p>
    <w:p w14:paraId="6B8B8D9A" w14:textId="72A83509" w:rsidR="00576D94" w:rsidRDefault="00576D94" w:rsidP="00A827C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Dr Manoj Ravi, </w:t>
      </w:r>
      <w:r w:rsidR="005571D8">
        <w:rPr>
          <w:rFonts w:ascii="Aptos" w:hAnsi="Aptos"/>
        </w:rPr>
        <w:t xml:space="preserve">University of Leeds, </w:t>
      </w:r>
      <w:hyperlink r:id="rId4" w:history="1">
        <w:r w:rsidR="005571D8" w:rsidRPr="005F12D5">
          <w:rPr>
            <w:rStyle w:val="Hyperlink"/>
            <w:rFonts w:ascii="Aptos" w:hAnsi="Aptos"/>
          </w:rPr>
          <w:t>m.ravi@leeds.ac.uk</w:t>
        </w:r>
      </w:hyperlink>
    </w:p>
    <w:p w14:paraId="01B9CFA8" w14:textId="6D2A568D" w:rsidR="005571D8" w:rsidRDefault="005571D8" w:rsidP="00A827C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Dr </w:t>
      </w:r>
      <w:r w:rsidRPr="005571D8">
        <w:rPr>
          <w:rFonts w:ascii="Aptos" w:hAnsi="Aptos"/>
        </w:rPr>
        <w:t xml:space="preserve">Richard de </w:t>
      </w:r>
      <w:proofErr w:type="spellStart"/>
      <w:r w:rsidRPr="005571D8">
        <w:rPr>
          <w:rFonts w:ascii="Aptos" w:hAnsi="Aptos"/>
        </w:rPr>
        <w:t>Blacquière</w:t>
      </w:r>
      <w:proofErr w:type="spellEnd"/>
      <w:r w:rsidRPr="005571D8">
        <w:rPr>
          <w:rFonts w:ascii="Aptos" w:hAnsi="Aptos"/>
        </w:rPr>
        <w:t>-Clarkson</w:t>
      </w:r>
      <w:r>
        <w:rPr>
          <w:rFonts w:ascii="Aptos" w:hAnsi="Aptos"/>
        </w:rPr>
        <w:t xml:space="preserve">, </w:t>
      </w:r>
      <w:r>
        <w:rPr>
          <w:rFonts w:ascii="Aptos" w:hAnsi="Aptos"/>
        </w:rPr>
        <w:t>University of Leeds,</w:t>
      </w:r>
      <w:r w:rsidR="0083568E">
        <w:rPr>
          <w:rFonts w:ascii="Aptos" w:hAnsi="Aptos"/>
        </w:rPr>
        <w:t xml:space="preserve"> </w:t>
      </w:r>
      <w:hyperlink r:id="rId5" w:history="1">
        <w:r w:rsidR="0083568E" w:rsidRPr="005F12D5">
          <w:rPr>
            <w:rStyle w:val="Hyperlink"/>
            <w:rFonts w:ascii="Aptos" w:hAnsi="Aptos"/>
          </w:rPr>
          <w:t>r.clarkson1@leeds.ac.uk</w:t>
        </w:r>
      </w:hyperlink>
    </w:p>
    <w:p w14:paraId="2DA8A529" w14:textId="2FDECE84" w:rsidR="005571D8" w:rsidRDefault="005571D8" w:rsidP="00A827C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Dr Benjamin Chong, </w:t>
      </w:r>
      <w:r>
        <w:rPr>
          <w:rFonts w:ascii="Aptos" w:hAnsi="Aptos"/>
        </w:rPr>
        <w:t>University of Leeds,</w:t>
      </w:r>
      <w:r>
        <w:rPr>
          <w:rFonts w:ascii="Aptos" w:hAnsi="Aptos"/>
        </w:rPr>
        <w:t xml:space="preserve"> </w:t>
      </w:r>
      <w:hyperlink r:id="rId6" w:history="1">
        <w:r w:rsidR="005816DE" w:rsidRPr="005F12D5">
          <w:rPr>
            <w:rStyle w:val="Hyperlink"/>
            <w:rFonts w:ascii="Aptos" w:hAnsi="Aptos"/>
          </w:rPr>
          <w:t>b.chong@leeds.ac.uk</w:t>
        </w:r>
      </w:hyperlink>
    </w:p>
    <w:p w14:paraId="72F3943D" w14:textId="2FD9B06A" w:rsidR="005816DE" w:rsidRPr="00A60812" w:rsidRDefault="00664B9E" w:rsidP="00A60812">
      <w:pPr>
        <w:pStyle w:val="Heading2"/>
        <w:rPr>
          <w:rFonts w:ascii="Aptos" w:hAnsi="Aptos"/>
        </w:rPr>
      </w:pPr>
      <w:r w:rsidRPr="00A60812">
        <w:rPr>
          <w:rFonts w:ascii="Aptos" w:hAnsi="Aptos"/>
        </w:rPr>
        <w:t>Project Background</w:t>
      </w:r>
    </w:p>
    <w:p w14:paraId="2A54497C" w14:textId="77777777" w:rsidR="00591A1E" w:rsidRDefault="00A60812" w:rsidP="00A827C4">
      <w:pPr>
        <w:jc w:val="both"/>
        <w:rPr>
          <w:rFonts w:ascii="Aptos" w:hAnsi="Aptos"/>
        </w:rPr>
      </w:pPr>
      <w:r w:rsidRPr="00A60812">
        <w:rPr>
          <w:rFonts w:ascii="Aptos" w:hAnsi="Aptos"/>
        </w:rPr>
        <w:t>The higher education landscape in the UK, much like in other parts of the world, continues to see greater internationalization.</w:t>
      </w:r>
      <w:r w:rsidR="00E94A90">
        <w:rPr>
          <w:rFonts w:ascii="Aptos" w:hAnsi="Aptos"/>
        </w:rPr>
        <w:t xml:space="preserve"> </w:t>
      </w:r>
      <w:r w:rsidR="00E94A90" w:rsidRPr="00E94A90">
        <w:rPr>
          <w:rFonts w:ascii="Aptos" w:hAnsi="Aptos"/>
        </w:rPr>
        <w:t>While the HE sector has increasingly embraced EDI principles in the recent years,</w:t>
      </w:r>
      <w:r w:rsidR="00E94A90">
        <w:rPr>
          <w:rFonts w:ascii="Aptos" w:hAnsi="Aptos"/>
        </w:rPr>
        <w:t xml:space="preserve"> </w:t>
      </w:r>
      <w:r w:rsidR="00E94A90" w:rsidRPr="00E94A90">
        <w:rPr>
          <w:rFonts w:ascii="Aptos" w:hAnsi="Aptos"/>
        </w:rPr>
        <w:t>the changing student demographic and need to provide an inclusive educational experience for both home and international students has not received commensurate attention.</w:t>
      </w:r>
      <w:r w:rsidR="00427C55">
        <w:rPr>
          <w:rFonts w:ascii="Aptos" w:hAnsi="Aptos"/>
        </w:rPr>
        <w:t xml:space="preserve"> Recent reports have </w:t>
      </w:r>
      <w:r w:rsidR="003D4DF5" w:rsidRPr="003D4DF5">
        <w:rPr>
          <w:rFonts w:ascii="Aptos" w:hAnsi="Aptos"/>
        </w:rPr>
        <w:t>challenged the HE sector to view international students as ‘pedagogic partners’ and not ‘cash cows’, as well as to move away from a ‘deficit narrative’ that characterises international students as ‘lacking’ or ‘challenging’.</w:t>
      </w:r>
      <w:r w:rsidR="003D4DF5">
        <w:rPr>
          <w:rFonts w:ascii="Aptos" w:hAnsi="Aptos"/>
        </w:rPr>
        <w:t xml:space="preserve"> </w:t>
      </w:r>
      <w:r w:rsidR="00C66FDC" w:rsidRPr="00C66FDC">
        <w:rPr>
          <w:rFonts w:ascii="Aptos" w:hAnsi="Aptos"/>
        </w:rPr>
        <w:t>Our project address</w:t>
      </w:r>
      <w:r w:rsidR="00C66FDC">
        <w:rPr>
          <w:rFonts w:ascii="Aptos" w:hAnsi="Aptos"/>
        </w:rPr>
        <w:t>ed</w:t>
      </w:r>
      <w:r w:rsidR="00C66FDC" w:rsidRPr="00C66FDC">
        <w:rPr>
          <w:rFonts w:ascii="Aptos" w:hAnsi="Aptos"/>
        </w:rPr>
        <w:t xml:space="preserve"> this important knowledge and action gap using a </w:t>
      </w:r>
      <w:proofErr w:type="spellStart"/>
      <w:r w:rsidR="00C66FDC" w:rsidRPr="00C66FDC">
        <w:rPr>
          <w:rFonts w:ascii="Aptos" w:hAnsi="Aptos"/>
        </w:rPr>
        <w:t>students</w:t>
      </w:r>
      <w:proofErr w:type="spellEnd"/>
      <w:r w:rsidR="00C66FDC" w:rsidRPr="00C66FDC">
        <w:rPr>
          <w:rFonts w:ascii="Aptos" w:hAnsi="Aptos"/>
        </w:rPr>
        <w:t xml:space="preserve">-as-partners approach. </w:t>
      </w:r>
      <w:r w:rsidR="00C66FDC">
        <w:rPr>
          <w:rFonts w:ascii="Aptos" w:hAnsi="Aptos"/>
        </w:rPr>
        <w:t>We e</w:t>
      </w:r>
      <w:r w:rsidR="00C66FDC" w:rsidRPr="00C66FDC">
        <w:rPr>
          <w:rFonts w:ascii="Aptos" w:hAnsi="Aptos"/>
        </w:rPr>
        <w:t>ngag</w:t>
      </w:r>
      <w:r w:rsidR="00854228">
        <w:rPr>
          <w:rFonts w:ascii="Aptos" w:hAnsi="Aptos"/>
        </w:rPr>
        <w:t>ed</w:t>
      </w:r>
      <w:r w:rsidR="00C66FDC" w:rsidRPr="00C66FDC">
        <w:rPr>
          <w:rFonts w:ascii="Aptos" w:hAnsi="Aptos"/>
        </w:rPr>
        <w:t xml:space="preserve"> with international students to elicit their conceptualization of ‘sense of belonging’</w:t>
      </w:r>
      <w:r w:rsidR="00097CD7">
        <w:rPr>
          <w:rFonts w:ascii="Aptos" w:hAnsi="Aptos"/>
        </w:rPr>
        <w:t xml:space="preserve"> </w:t>
      </w:r>
      <w:r w:rsidR="00AB2F7E">
        <w:rPr>
          <w:rFonts w:ascii="Aptos" w:hAnsi="Aptos"/>
        </w:rPr>
        <w:t>and co-designed</w:t>
      </w:r>
      <w:r w:rsidR="00591A1E" w:rsidRPr="00591A1E">
        <w:rPr>
          <w:rFonts w:ascii="Atmos" w:hAnsi="Atmos"/>
        </w:rPr>
        <w:t xml:space="preserve"> </w:t>
      </w:r>
      <w:r w:rsidR="00591A1E" w:rsidRPr="00591A1E">
        <w:rPr>
          <w:rFonts w:ascii="Aptos" w:hAnsi="Aptos"/>
        </w:rPr>
        <w:t>a survey instrument to better understand the lived experiences of their peers across the institution</w:t>
      </w:r>
      <w:r w:rsidR="00591A1E">
        <w:rPr>
          <w:rFonts w:ascii="Aptos" w:hAnsi="Aptos"/>
        </w:rPr>
        <w:t>.</w:t>
      </w:r>
    </w:p>
    <w:p w14:paraId="782F2260" w14:textId="37DB5BA7" w:rsidR="00591A1E" w:rsidRDefault="00591A1E" w:rsidP="00591A1E">
      <w:pPr>
        <w:pStyle w:val="Heading2"/>
        <w:rPr>
          <w:rFonts w:ascii="Aptos" w:hAnsi="Aptos"/>
        </w:rPr>
      </w:pPr>
      <w:r w:rsidRPr="00A60812">
        <w:rPr>
          <w:rFonts w:ascii="Aptos" w:hAnsi="Aptos"/>
        </w:rPr>
        <w:t xml:space="preserve">Project </w:t>
      </w:r>
      <w:r>
        <w:rPr>
          <w:rFonts w:ascii="Aptos" w:hAnsi="Aptos"/>
        </w:rPr>
        <w:t>Findings</w:t>
      </w:r>
      <w:r w:rsidR="00F8040F">
        <w:rPr>
          <w:rFonts w:ascii="Aptos" w:hAnsi="Aptos"/>
        </w:rPr>
        <w:t xml:space="preserve"> and Impact</w:t>
      </w:r>
    </w:p>
    <w:p w14:paraId="304300D7" w14:textId="351D71D1" w:rsidR="006C3E87" w:rsidRDefault="002C4DBF" w:rsidP="002C4DBF">
      <w:pPr>
        <w:jc w:val="both"/>
        <w:rPr>
          <w:rFonts w:ascii="Aptos" w:hAnsi="Aptos"/>
        </w:rPr>
      </w:pPr>
      <w:r w:rsidRPr="002C4DBF">
        <w:rPr>
          <w:rFonts w:ascii="Aptos" w:hAnsi="Aptos"/>
        </w:rPr>
        <w:t xml:space="preserve">Although </w:t>
      </w:r>
      <w:r w:rsidRPr="002C4DBF">
        <w:rPr>
          <w:rFonts w:ascii="Aptos" w:hAnsi="Aptos"/>
        </w:rPr>
        <w:t>the pedagogical literature has multiple reports on the ‘students-as-partners’ approach</w:t>
      </w:r>
      <w:r>
        <w:rPr>
          <w:rFonts w:ascii="Aptos" w:hAnsi="Aptos"/>
        </w:rPr>
        <w:t xml:space="preserve">, </w:t>
      </w:r>
      <w:r w:rsidRPr="002C4DBF">
        <w:rPr>
          <w:rFonts w:ascii="Aptos" w:hAnsi="Aptos"/>
        </w:rPr>
        <w:t xml:space="preserve"> these are largely in the context of curriculum or assessment design.</w:t>
      </w:r>
      <w:r w:rsidR="00D50FF7">
        <w:rPr>
          <w:rFonts w:ascii="Aptos" w:hAnsi="Aptos"/>
        </w:rPr>
        <w:t xml:space="preserve"> </w:t>
      </w:r>
      <w:r w:rsidR="00D50FF7" w:rsidRPr="00D50FF7">
        <w:rPr>
          <w:rFonts w:ascii="Aptos" w:hAnsi="Aptos"/>
        </w:rPr>
        <w:t xml:space="preserve">A </w:t>
      </w:r>
      <w:r w:rsidR="00D50FF7">
        <w:rPr>
          <w:rFonts w:ascii="Aptos" w:hAnsi="Aptos"/>
        </w:rPr>
        <w:t xml:space="preserve">staff-student </w:t>
      </w:r>
      <w:r w:rsidR="00D50FF7" w:rsidRPr="00D50FF7">
        <w:rPr>
          <w:rFonts w:ascii="Aptos" w:hAnsi="Aptos"/>
        </w:rPr>
        <w:t xml:space="preserve">partnership to co-create a survey to elicit information on the student lived experience </w:t>
      </w:r>
      <w:r w:rsidR="00D50FF7">
        <w:rPr>
          <w:rFonts w:ascii="Aptos" w:hAnsi="Aptos"/>
        </w:rPr>
        <w:t xml:space="preserve">was found to </w:t>
      </w:r>
      <w:r w:rsidR="00D50FF7" w:rsidRPr="00D50FF7">
        <w:rPr>
          <w:rFonts w:ascii="Aptos" w:hAnsi="Aptos"/>
        </w:rPr>
        <w:t>encompass different challenges</w:t>
      </w:r>
      <w:r w:rsidR="00D2129B">
        <w:rPr>
          <w:rFonts w:ascii="Aptos" w:hAnsi="Aptos"/>
        </w:rPr>
        <w:t xml:space="preserve">. However, we were successful in </w:t>
      </w:r>
      <w:r w:rsidR="007218C6" w:rsidRPr="007218C6">
        <w:rPr>
          <w:rFonts w:ascii="Aptos" w:hAnsi="Aptos"/>
        </w:rPr>
        <w:t>leveraging existing frameworks</w:t>
      </w:r>
      <w:r w:rsidR="005A12DE" w:rsidRPr="005A12DE">
        <w:rPr>
          <w:rFonts w:ascii="Aptos" w:hAnsi="Aptos"/>
          <w:vertAlign w:val="superscript"/>
        </w:rPr>
        <w:t>1</w:t>
      </w:r>
      <w:r w:rsidR="007C4635">
        <w:rPr>
          <w:rFonts w:ascii="Aptos" w:hAnsi="Aptos"/>
          <w:vertAlign w:val="superscript"/>
        </w:rPr>
        <w:t>-</w:t>
      </w:r>
      <w:r w:rsidR="005A12DE" w:rsidRPr="005A12DE">
        <w:rPr>
          <w:rFonts w:ascii="Aptos" w:hAnsi="Aptos"/>
          <w:vertAlign w:val="superscript"/>
        </w:rPr>
        <w:t>3</w:t>
      </w:r>
      <w:r w:rsidR="00DC7C6E" w:rsidRPr="005A12DE">
        <w:rPr>
          <w:rFonts w:ascii="Aptos" w:hAnsi="Aptos"/>
          <w:vertAlign w:val="superscript"/>
        </w:rPr>
        <w:t xml:space="preserve"> </w:t>
      </w:r>
      <w:r w:rsidR="00DC7C6E">
        <w:rPr>
          <w:rFonts w:ascii="Aptos" w:hAnsi="Aptos"/>
        </w:rPr>
        <w:t xml:space="preserve">to explore the nexus </w:t>
      </w:r>
      <w:r w:rsidR="00D2129B" w:rsidRPr="00D2129B">
        <w:rPr>
          <w:rFonts w:ascii="Aptos" w:hAnsi="Aptos"/>
        </w:rPr>
        <w:t>between safe spaces, sense of belonging and co-creation</w:t>
      </w:r>
      <w:r w:rsidR="00D2129B">
        <w:rPr>
          <w:rFonts w:ascii="Aptos" w:hAnsi="Aptos"/>
        </w:rPr>
        <w:t xml:space="preserve">. </w:t>
      </w:r>
      <w:r w:rsidR="00B84F82">
        <w:rPr>
          <w:rFonts w:ascii="Aptos" w:hAnsi="Aptos"/>
        </w:rPr>
        <w:t xml:space="preserve">Prior to survey co-creation, we </w:t>
      </w:r>
      <w:r w:rsidR="001723C2">
        <w:rPr>
          <w:rFonts w:ascii="Aptos" w:hAnsi="Aptos"/>
        </w:rPr>
        <w:t xml:space="preserve">designed and </w:t>
      </w:r>
      <w:r w:rsidR="001723C2" w:rsidRPr="001723C2">
        <w:rPr>
          <w:rFonts w:ascii="Aptos" w:hAnsi="Aptos"/>
        </w:rPr>
        <w:t xml:space="preserve">engaged in a structured process of weekly engagement to create a safe space where </w:t>
      </w:r>
      <w:r w:rsidR="001723C2">
        <w:rPr>
          <w:rFonts w:ascii="Aptos" w:hAnsi="Aptos"/>
        </w:rPr>
        <w:t xml:space="preserve">students </w:t>
      </w:r>
      <w:r w:rsidR="001723C2" w:rsidRPr="001723C2">
        <w:rPr>
          <w:rFonts w:ascii="Aptos" w:hAnsi="Aptos"/>
        </w:rPr>
        <w:t>could belong and feel comfortable to explore their own experiences.</w:t>
      </w:r>
      <w:r w:rsidR="001723C2">
        <w:rPr>
          <w:rFonts w:ascii="Aptos" w:hAnsi="Aptos"/>
        </w:rPr>
        <w:t xml:space="preserve"> This was </w:t>
      </w:r>
      <w:r w:rsidR="006D505A">
        <w:rPr>
          <w:rFonts w:ascii="Aptos" w:hAnsi="Aptos"/>
        </w:rPr>
        <w:t xml:space="preserve">achieved through a </w:t>
      </w:r>
      <w:r w:rsidR="00E850E3">
        <w:rPr>
          <w:rFonts w:ascii="Aptos" w:hAnsi="Aptos"/>
        </w:rPr>
        <w:t>series of ice-breaking and low barrier activities, which</w:t>
      </w:r>
      <w:r w:rsidR="001723C2" w:rsidRPr="001723C2">
        <w:rPr>
          <w:rFonts w:ascii="Aptos" w:hAnsi="Aptos"/>
        </w:rPr>
        <w:t xml:space="preserve"> produced a rich characterisation of</w:t>
      </w:r>
      <w:r w:rsidR="00E850E3">
        <w:rPr>
          <w:rFonts w:ascii="Aptos" w:hAnsi="Aptos"/>
        </w:rPr>
        <w:t xml:space="preserve"> the</w:t>
      </w:r>
      <w:r w:rsidR="001723C2" w:rsidRPr="001723C2">
        <w:rPr>
          <w:rFonts w:ascii="Aptos" w:hAnsi="Aptos"/>
        </w:rPr>
        <w:t xml:space="preserve"> key elements of being an international student in the UK, as well as a successful ‘students-as-partners’ approach that transcends assessment or curriculum design settings.</w:t>
      </w:r>
      <w:r w:rsidR="006C3E87">
        <w:rPr>
          <w:rFonts w:ascii="Aptos" w:hAnsi="Aptos"/>
        </w:rPr>
        <w:t xml:space="preserve"> </w:t>
      </w:r>
      <w:r w:rsidR="00A8117B">
        <w:rPr>
          <w:rFonts w:ascii="Aptos" w:hAnsi="Aptos"/>
        </w:rPr>
        <w:t xml:space="preserve">The genuine partnership that we had forged with the students left a very positive impact on their overall experience, as evidenced in the </w:t>
      </w:r>
      <w:r w:rsidR="005A12DE">
        <w:rPr>
          <w:rFonts w:ascii="Aptos" w:hAnsi="Aptos"/>
        </w:rPr>
        <w:t xml:space="preserve">student </w:t>
      </w:r>
      <w:r w:rsidR="00A8117B">
        <w:rPr>
          <w:rFonts w:ascii="Aptos" w:hAnsi="Aptos"/>
        </w:rPr>
        <w:t xml:space="preserve">quotes provided below. </w:t>
      </w:r>
    </w:p>
    <w:p w14:paraId="19D3B729" w14:textId="77777777" w:rsidR="002B0339" w:rsidRPr="00D85E69" w:rsidRDefault="002B0339" w:rsidP="002B0339">
      <w:pPr>
        <w:pStyle w:val="Quote"/>
        <w:rPr>
          <w:i w:val="0"/>
          <w:iCs w:val="0"/>
        </w:rPr>
      </w:pPr>
      <w:r w:rsidRPr="00CE3B62">
        <w:rPr>
          <w:rFonts w:hint="eastAsia"/>
          <w:color w:val="2B579A"/>
          <w:shd w:val="clear" w:color="auto" w:fill="E6E6E6"/>
        </w:rPr>
        <w:t>‘</w:t>
      </w:r>
      <w:r w:rsidRPr="00CE3B62">
        <w:rPr>
          <w:color w:val="2B579A"/>
          <w:shd w:val="clear" w:color="auto" w:fill="E6E6E6"/>
        </w:rPr>
        <w:t>I have learned from this opportunity that I want to be involved in creating a space for other co-creative workshops and uplifting the voices of underrepresented people and creating change at the grassroot level.</w:t>
      </w:r>
      <w:r w:rsidRPr="00CE3B62">
        <w:rPr>
          <w:rFonts w:hint="eastAsia"/>
          <w:color w:val="2B579A"/>
          <w:shd w:val="clear" w:color="auto" w:fill="E6E6E6"/>
        </w:rPr>
        <w:t>’</w:t>
      </w:r>
    </w:p>
    <w:p w14:paraId="6A2655C4" w14:textId="28B4642D" w:rsidR="002B0339" w:rsidRPr="00D85E69" w:rsidRDefault="002B0339" w:rsidP="002B0339">
      <w:pPr>
        <w:pStyle w:val="Quote"/>
        <w:rPr>
          <w:i w:val="0"/>
          <w:iCs w:val="0"/>
        </w:rPr>
      </w:pPr>
      <w:r w:rsidRPr="00CE3B62">
        <w:rPr>
          <w:color w:val="2B579A"/>
          <w:shd w:val="clear" w:color="auto" w:fill="E6E6E6"/>
        </w:rPr>
        <w:t xml:space="preserve"> </w:t>
      </w:r>
      <w:r w:rsidRPr="00CE3B62">
        <w:rPr>
          <w:rFonts w:hint="eastAsia"/>
          <w:color w:val="2B579A"/>
          <w:shd w:val="clear" w:color="auto" w:fill="E6E6E6"/>
        </w:rPr>
        <w:t>‘</w:t>
      </w:r>
      <w:r w:rsidRPr="00CE3B62">
        <w:rPr>
          <w:color w:val="2B579A"/>
          <w:shd w:val="clear" w:color="auto" w:fill="E6E6E6"/>
        </w:rPr>
        <w:t>It was also a great relief to learn that we all struggle with the same problems, this made me feel less alone! I'm also glad that I participated in a project that aims to help international students</w:t>
      </w:r>
      <w:r>
        <w:rPr>
          <w:color w:val="2B579A"/>
          <w:shd w:val="clear" w:color="auto" w:fill="E6E6E6"/>
        </w:rPr>
        <w:t xml:space="preserve"> </w:t>
      </w:r>
      <w:r w:rsidRPr="00CE3B62">
        <w:rPr>
          <w:color w:val="2B579A"/>
          <w:shd w:val="clear" w:color="auto" w:fill="E6E6E6"/>
        </w:rPr>
        <w:t>make their transition here easier.</w:t>
      </w:r>
      <w:r w:rsidRPr="00CE3B62">
        <w:rPr>
          <w:rFonts w:hint="eastAsia"/>
          <w:color w:val="2B579A"/>
          <w:shd w:val="clear" w:color="auto" w:fill="E6E6E6"/>
        </w:rPr>
        <w:t>’</w:t>
      </w:r>
    </w:p>
    <w:p w14:paraId="5FB63A1D" w14:textId="7A187309" w:rsidR="005037AB" w:rsidRDefault="006C3E87" w:rsidP="002C4DBF">
      <w:pPr>
        <w:jc w:val="both"/>
        <w:rPr>
          <w:rFonts w:ascii="Aptos" w:hAnsi="Aptos"/>
        </w:rPr>
      </w:pPr>
      <w:r>
        <w:rPr>
          <w:rFonts w:ascii="Aptos" w:hAnsi="Aptos"/>
        </w:rPr>
        <w:lastRenderedPageBreak/>
        <w:t>T</w:t>
      </w:r>
      <w:r w:rsidR="00A8117B">
        <w:rPr>
          <w:rFonts w:ascii="Aptos" w:hAnsi="Aptos"/>
        </w:rPr>
        <w:t xml:space="preserve">he survey that was </w:t>
      </w:r>
      <w:r w:rsidR="004B2E50">
        <w:rPr>
          <w:rFonts w:ascii="Aptos" w:hAnsi="Aptos"/>
        </w:rPr>
        <w:t>co-</w:t>
      </w:r>
      <w:r w:rsidR="00A8117B">
        <w:rPr>
          <w:rFonts w:ascii="Aptos" w:hAnsi="Aptos"/>
        </w:rPr>
        <w:t xml:space="preserve">designed </w:t>
      </w:r>
      <w:r w:rsidR="004B2E50">
        <w:rPr>
          <w:rFonts w:ascii="Aptos" w:hAnsi="Aptos"/>
        </w:rPr>
        <w:t xml:space="preserve">with the students was widely circulated at the University to gain more comprehensive insights. </w:t>
      </w:r>
      <w:r w:rsidR="00104C14">
        <w:rPr>
          <w:rFonts w:ascii="Aptos" w:hAnsi="Aptos"/>
        </w:rPr>
        <w:t xml:space="preserve">A total of 41 responses were received and the survey </w:t>
      </w:r>
      <w:r w:rsidR="0093096E">
        <w:rPr>
          <w:rFonts w:ascii="Aptos" w:hAnsi="Aptos"/>
        </w:rPr>
        <w:t xml:space="preserve">investigated wide-ranging issues from mental health and academic issues to </w:t>
      </w:r>
      <w:r w:rsidR="00EA150C">
        <w:rPr>
          <w:rFonts w:ascii="Aptos" w:hAnsi="Aptos"/>
        </w:rPr>
        <w:t xml:space="preserve">cultural and social considerations. </w:t>
      </w:r>
      <w:r w:rsidR="00406FE7">
        <w:rPr>
          <w:rFonts w:ascii="Aptos" w:hAnsi="Aptos"/>
        </w:rPr>
        <w:t xml:space="preserve">76% of the respondents expressed having interests in University-wide cultural events </w:t>
      </w:r>
      <w:r w:rsidR="00BB716B">
        <w:rPr>
          <w:rFonts w:ascii="Aptos" w:hAnsi="Aptos"/>
        </w:rPr>
        <w:t xml:space="preserve">but nearly one in every two students </w:t>
      </w:r>
      <w:r>
        <w:rPr>
          <w:rFonts w:ascii="Aptos" w:hAnsi="Aptos"/>
        </w:rPr>
        <w:t xml:space="preserve">stated that they ‘feel isolated’ from their </w:t>
      </w:r>
      <w:r w:rsidR="00455326">
        <w:rPr>
          <w:rFonts w:ascii="Aptos" w:hAnsi="Aptos"/>
        </w:rPr>
        <w:t>course mates</w:t>
      </w:r>
      <w:r>
        <w:rPr>
          <w:rFonts w:ascii="Aptos" w:hAnsi="Aptos"/>
        </w:rPr>
        <w:t xml:space="preserve"> as an international student.</w:t>
      </w:r>
      <w:r w:rsidR="0093096E">
        <w:rPr>
          <w:rFonts w:ascii="Aptos" w:hAnsi="Aptos"/>
        </w:rPr>
        <w:t xml:space="preserve"> </w:t>
      </w:r>
      <w:r w:rsidR="002B0339">
        <w:rPr>
          <w:rFonts w:ascii="Aptos" w:hAnsi="Aptos"/>
        </w:rPr>
        <w:t>These insights from the survey and the student partnership were then discussed in a join student-staff forum</w:t>
      </w:r>
      <w:r w:rsidR="003B303C">
        <w:rPr>
          <w:rFonts w:ascii="Aptos" w:hAnsi="Aptos"/>
        </w:rPr>
        <w:t xml:space="preserve"> where academics and educational developers were invited. University staff were asked to reflect on the ramifications of the</w:t>
      </w:r>
      <w:r w:rsidR="00DA1D04">
        <w:rPr>
          <w:rFonts w:ascii="Aptos" w:hAnsi="Aptos"/>
        </w:rPr>
        <w:t xml:space="preserve"> findings and how these could be used to inform and change their practice, which </w:t>
      </w:r>
      <w:r w:rsidR="00024976">
        <w:rPr>
          <w:rFonts w:ascii="Aptos" w:hAnsi="Aptos"/>
        </w:rPr>
        <w:t>also allowed immediate feedback to be offered by</w:t>
      </w:r>
      <w:r w:rsidR="00DA1D04">
        <w:rPr>
          <w:rFonts w:ascii="Aptos" w:hAnsi="Aptos"/>
        </w:rPr>
        <w:t xml:space="preserve"> students</w:t>
      </w:r>
      <w:r w:rsidR="00024976">
        <w:rPr>
          <w:rFonts w:ascii="Aptos" w:hAnsi="Aptos"/>
        </w:rPr>
        <w:t xml:space="preserve">. </w:t>
      </w:r>
    </w:p>
    <w:p w14:paraId="5C5088C2" w14:textId="5F093729" w:rsidR="00024976" w:rsidRDefault="00024976" w:rsidP="002C4DBF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In terms of wider impact, the findings from the staff-student partnership and the survey instrument are feeding into student success </w:t>
      </w:r>
      <w:r w:rsidR="00486840">
        <w:rPr>
          <w:rFonts w:ascii="Aptos" w:hAnsi="Aptos"/>
        </w:rPr>
        <w:t xml:space="preserve">initiatives being planned at </w:t>
      </w:r>
      <w:r w:rsidR="00FD1038">
        <w:rPr>
          <w:rFonts w:ascii="Aptos" w:hAnsi="Aptos"/>
        </w:rPr>
        <w:t xml:space="preserve">the </w:t>
      </w:r>
      <w:r w:rsidR="00486840">
        <w:rPr>
          <w:rFonts w:ascii="Aptos" w:hAnsi="Aptos"/>
        </w:rPr>
        <w:t xml:space="preserve">University. The importance of safe spaces and community building in </w:t>
      </w:r>
      <w:r w:rsidR="00355067">
        <w:rPr>
          <w:rFonts w:ascii="Aptos" w:hAnsi="Aptos"/>
        </w:rPr>
        <w:t xml:space="preserve">forging genuine partnerships with international students was also shared </w:t>
      </w:r>
      <w:r w:rsidR="00FD1038">
        <w:rPr>
          <w:rFonts w:ascii="Aptos" w:hAnsi="Aptos"/>
        </w:rPr>
        <w:t xml:space="preserve">to external audiences </w:t>
      </w:r>
      <w:r w:rsidR="00355067">
        <w:rPr>
          <w:rFonts w:ascii="Aptos" w:hAnsi="Aptos"/>
        </w:rPr>
        <w:t>at the SEDA Spring</w:t>
      </w:r>
      <w:r w:rsidR="00A10517">
        <w:rPr>
          <w:rFonts w:ascii="Aptos" w:hAnsi="Aptos"/>
        </w:rPr>
        <w:t xml:space="preserve"> Conference 2024. </w:t>
      </w:r>
      <w:r>
        <w:rPr>
          <w:rFonts w:ascii="Aptos" w:hAnsi="Aptos"/>
        </w:rPr>
        <w:t xml:space="preserve"> </w:t>
      </w:r>
    </w:p>
    <w:p w14:paraId="5993E3BC" w14:textId="53299912" w:rsidR="008A2DE5" w:rsidRDefault="008A2DE5" w:rsidP="008A2DE5">
      <w:pPr>
        <w:pStyle w:val="Heading2"/>
        <w:rPr>
          <w:rFonts w:ascii="Aptos" w:hAnsi="Aptos"/>
        </w:rPr>
      </w:pPr>
      <w:r>
        <w:rPr>
          <w:rFonts w:ascii="Aptos" w:hAnsi="Aptos"/>
        </w:rPr>
        <w:t>References</w:t>
      </w:r>
    </w:p>
    <w:p w14:paraId="442616C9" w14:textId="4C1DF9D8" w:rsidR="007C4635" w:rsidRPr="008A2DE5" w:rsidRDefault="007C4635" w:rsidP="002C4DBF">
      <w:pPr>
        <w:jc w:val="both"/>
        <w:rPr>
          <w:rFonts w:ascii="Aptos" w:hAnsi="Aptos"/>
          <w:sz w:val="20"/>
          <w:szCs w:val="20"/>
        </w:rPr>
      </w:pPr>
      <w:r w:rsidRPr="008A2DE5">
        <w:rPr>
          <w:rFonts w:ascii="Aptos" w:hAnsi="Aptos"/>
          <w:sz w:val="20"/>
          <w:szCs w:val="20"/>
          <w:vertAlign w:val="superscript"/>
        </w:rPr>
        <w:t>1</w:t>
      </w:r>
      <w:r w:rsidR="00211472" w:rsidRPr="008A2DE5">
        <w:rPr>
          <w:rFonts w:ascii="Aptos" w:hAnsi="Aptos"/>
          <w:sz w:val="20"/>
          <w:szCs w:val="20"/>
          <w:vertAlign w:val="superscript"/>
        </w:rPr>
        <w:t xml:space="preserve"> </w:t>
      </w:r>
      <w:r w:rsidR="00211472" w:rsidRPr="008A2DE5">
        <w:rPr>
          <w:rFonts w:ascii="Aptos" w:hAnsi="Aptos"/>
          <w:sz w:val="20"/>
          <w:szCs w:val="20"/>
        </w:rPr>
        <w:t xml:space="preserve">Crawford, K., Horsley, R., </w:t>
      </w:r>
      <w:proofErr w:type="spellStart"/>
      <w:r w:rsidR="00211472" w:rsidRPr="008A2DE5">
        <w:rPr>
          <w:rFonts w:ascii="Aptos" w:hAnsi="Aptos"/>
          <w:sz w:val="20"/>
          <w:szCs w:val="20"/>
        </w:rPr>
        <w:t>Hagyard</w:t>
      </w:r>
      <w:proofErr w:type="spellEnd"/>
      <w:r w:rsidR="00211472" w:rsidRPr="008A2DE5">
        <w:rPr>
          <w:rFonts w:ascii="Aptos" w:hAnsi="Aptos"/>
          <w:sz w:val="20"/>
          <w:szCs w:val="20"/>
        </w:rPr>
        <w:t xml:space="preserve">, A., &amp; </w:t>
      </w:r>
      <w:proofErr w:type="spellStart"/>
      <w:r w:rsidR="00211472" w:rsidRPr="008A2DE5">
        <w:rPr>
          <w:rFonts w:ascii="Aptos" w:hAnsi="Aptos"/>
          <w:sz w:val="20"/>
          <w:szCs w:val="20"/>
        </w:rPr>
        <w:t>Derricott</w:t>
      </w:r>
      <w:proofErr w:type="spellEnd"/>
      <w:r w:rsidR="00211472" w:rsidRPr="008A2DE5">
        <w:rPr>
          <w:rFonts w:ascii="Aptos" w:hAnsi="Aptos"/>
          <w:sz w:val="20"/>
          <w:szCs w:val="20"/>
        </w:rPr>
        <w:t>, D. (2015). Pedagogies of partnership: What works.</w:t>
      </w:r>
    </w:p>
    <w:p w14:paraId="37B2DAB9" w14:textId="64928F1D" w:rsidR="007C4635" w:rsidRPr="008A2DE5" w:rsidRDefault="007C4635" w:rsidP="002C4DBF">
      <w:pPr>
        <w:jc w:val="both"/>
        <w:rPr>
          <w:rFonts w:ascii="Aptos" w:hAnsi="Aptos"/>
          <w:sz w:val="20"/>
          <w:szCs w:val="20"/>
        </w:rPr>
      </w:pPr>
      <w:r w:rsidRPr="008A2DE5">
        <w:rPr>
          <w:rFonts w:ascii="Aptos" w:hAnsi="Aptos"/>
          <w:sz w:val="20"/>
          <w:szCs w:val="20"/>
          <w:vertAlign w:val="superscript"/>
        </w:rPr>
        <w:t>2</w:t>
      </w:r>
      <w:r w:rsidR="00DE1831" w:rsidRPr="008A2DE5">
        <w:rPr>
          <w:rFonts w:ascii="Aptos" w:hAnsi="Aptos"/>
          <w:sz w:val="20"/>
          <w:szCs w:val="20"/>
        </w:rPr>
        <w:t xml:space="preserve"> </w:t>
      </w:r>
      <w:proofErr w:type="spellStart"/>
      <w:r w:rsidR="00DE1831" w:rsidRPr="008A2DE5">
        <w:rPr>
          <w:rFonts w:ascii="Aptos" w:hAnsi="Aptos"/>
          <w:sz w:val="20"/>
          <w:szCs w:val="20"/>
          <w:lang w:val="en-US"/>
        </w:rPr>
        <w:t>Bovill</w:t>
      </w:r>
      <w:proofErr w:type="spellEnd"/>
      <w:r w:rsidR="00DE1831" w:rsidRPr="008A2DE5">
        <w:rPr>
          <w:rFonts w:ascii="Aptos" w:hAnsi="Aptos"/>
          <w:sz w:val="20"/>
          <w:szCs w:val="20"/>
          <w:lang w:val="en-US"/>
        </w:rPr>
        <w:t xml:space="preserve">, C., &amp; Bulley, C. J. (2011). A model of active student participation in curriculum design: exploring desirability and possibility.  </w:t>
      </w:r>
    </w:p>
    <w:p w14:paraId="6D3085C8" w14:textId="456EA858" w:rsidR="007C4635" w:rsidRPr="008A2DE5" w:rsidRDefault="007C4635" w:rsidP="002C4DBF">
      <w:pPr>
        <w:jc w:val="both"/>
        <w:rPr>
          <w:rFonts w:ascii="Aptos" w:hAnsi="Aptos"/>
          <w:sz w:val="20"/>
          <w:szCs w:val="20"/>
        </w:rPr>
      </w:pPr>
      <w:r w:rsidRPr="008A2DE5">
        <w:rPr>
          <w:rFonts w:ascii="Aptos" w:hAnsi="Aptos"/>
          <w:sz w:val="20"/>
          <w:szCs w:val="20"/>
          <w:vertAlign w:val="superscript"/>
        </w:rPr>
        <w:t>3</w:t>
      </w:r>
      <w:r w:rsidR="008A2DE5" w:rsidRPr="008A2DE5">
        <w:rPr>
          <w:rFonts w:ascii="Aptos" w:hAnsi="Aptos"/>
          <w:sz w:val="20"/>
          <w:szCs w:val="20"/>
          <w:vertAlign w:val="superscript"/>
        </w:rPr>
        <w:t xml:space="preserve"> </w:t>
      </w:r>
      <w:r w:rsidR="008A2DE5" w:rsidRPr="008A2DE5">
        <w:rPr>
          <w:rFonts w:ascii="Aptos" w:hAnsi="Aptos"/>
          <w:sz w:val="20"/>
          <w:szCs w:val="20"/>
        </w:rPr>
        <w:t xml:space="preserve">Holley, L. C., &amp; Steiner, S. (2005). Safe space: Student perspectives on classroom environment. </w:t>
      </w:r>
      <w:r w:rsidR="008A2DE5" w:rsidRPr="008A2DE5">
        <w:rPr>
          <w:rFonts w:ascii="Aptos" w:hAnsi="Aptos"/>
          <w:i/>
          <w:sz w:val="20"/>
          <w:szCs w:val="20"/>
        </w:rPr>
        <w:t>Journal of social work education</w:t>
      </w:r>
      <w:r w:rsidR="008A2DE5" w:rsidRPr="008A2DE5">
        <w:rPr>
          <w:rFonts w:ascii="Aptos" w:hAnsi="Aptos"/>
          <w:sz w:val="20"/>
          <w:szCs w:val="20"/>
        </w:rPr>
        <w:t>,</w:t>
      </w:r>
      <w:r w:rsidR="008A2DE5" w:rsidRPr="008A2DE5">
        <w:rPr>
          <w:rFonts w:ascii="Aptos" w:hAnsi="Aptos"/>
          <w:i/>
          <w:sz w:val="20"/>
          <w:szCs w:val="20"/>
        </w:rPr>
        <w:t xml:space="preserve"> 41</w:t>
      </w:r>
      <w:r w:rsidR="008A2DE5" w:rsidRPr="008A2DE5">
        <w:rPr>
          <w:rFonts w:ascii="Aptos" w:hAnsi="Aptos"/>
          <w:sz w:val="20"/>
          <w:szCs w:val="20"/>
        </w:rPr>
        <w:t>(1), 49-64</w:t>
      </w:r>
    </w:p>
    <w:p w14:paraId="430C321F" w14:textId="77777777" w:rsidR="007C4635" w:rsidRPr="002C4DBF" w:rsidRDefault="007C4635" w:rsidP="002C4DBF">
      <w:pPr>
        <w:jc w:val="both"/>
        <w:rPr>
          <w:rFonts w:ascii="Aptos" w:hAnsi="Aptos"/>
        </w:rPr>
      </w:pPr>
    </w:p>
    <w:p w14:paraId="6B4E1275" w14:textId="77777777" w:rsidR="00591A1E" w:rsidRPr="00591A1E" w:rsidRDefault="00591A1E" w:rsidP="00591A1E"/>
    <w:p w14:paraId="50691E49" w14:textId="4346AAB8" w:rsidR="00664B9E" w:rsidRPr="00A827C4" w:rsidRDefault="00664B9E" w:rsidP="00A827C4">
      <w:pPr>
        <w:jc w:val="both"/>
        <w:rPr>
          <w:rFonts w:ascii="Aptos" w:hAnsi="Aptos"/>
        </w:rPr>
      </w:pPr>
    </w:p>
    <w:sectPr w:rsidR="00664B9E" w:rsidRPr="00A827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tmos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C4"/>
    <w:rsid w:val="00024976"/>
    <w:rsid w:val="00097CD7"/>
    <w:rsid w:val="00104C14"/>
    <w:rsid w:val="001723C2"/>
    <w:rsid w:val="00211472"/>
    <w:rsid w:val="002A2B88"/>
    <w:rsid w:val="002B0339"/>
    <w:rsid w:val="002C4DBF"/>
    <w:rsid w:val="00355067"/>
    <w:rsid w:val="003B303C"/>
    <w:rsid w:val="003D4DF5"/>
    <w:rsid w:val="00406FE7"/>
    <w:rsid w:val="00427C55"/>
    <w:rsid w:val="00455326"/>
    <w:rsid w:val="00486840"/>
    <w:rsid w:val="004B2E50"/>
    <w:rsid w:val="005037AB"/>
    <w:rsid w:val="005571D8"/>
    <w:rsid w:val="00576D94"/>
    <w:rsid w:val="005816DE"/>
    <w:rsid w:val="00591A1E"/>
    <w:rsid w:val="005A12DE"/>
    <w:rsid w:val="00664B9E"/>
    <w:rsid w:val="006C3E87"/>
    <w:rsid w:val="006D505A"/>
    <w:rsid w:val="007218C6"/>
    <w:rsid w:val="007C4635"/>
    <w:rsid w:val="0083568E"/>
    <w:rsid w:val="00854228"/>
    <w:rsid w:val="008A2DE5"/>
    <w:rsid w:val="0093096E"/>
    <w:rsid w:val="00A10517"/>
    <w:rsid w:val="00A60812"/>
    <w:rsid w:val="00A8117B"/>
    <w:rsid w:val="00A827C4"/>
    <w:rsid w:val="00AB2F7E"/>
    <w:rsid w:val="00B17354"/>
    <w:rsid w:val="00B84F82"/>
    <w:rsid w:val="00BB716B"/>
    <w:rsid w:val="00C66FDC"/>
    <w:rsid w:val="00D2129B"/>
    <w:rsid w:val="00D50FF7"/>
    <w:rsid w:val="00DA1D04"/>
    <w:rsid w:val="00DC7C6E"/>
    <w:rsid w:val="00DE1831"/>
    <w:rsid w:val="00E850E3"/>
    <w:rsid w:val="00E94A90"/>
    <w:rsid w:val="00EA150C"/>
    <w:rsid w:val="00EF7E78"/>
    <w:rsid w:val="00F8040F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A2F85"/>
  <w15:chartTrackingRefBased/>
  <w15:docId w15:val="{B199F2B3-9BEC-4653-8626-6E24CA50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8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1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608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0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2B0339"/>
    <w:pPr>
      <w:spacing w:before="200"/>
      <w:ind w:left="864" w:right="864"/>
      <w:jc w:val="center"/>
    </w:pPr>
    <w:rPr>
      <w:rFonts w:ascii="Atmos" w:eastAsia="Atmos" w:hAnsi="Atmos" w:cs="Atmos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339"/>
    <w:rPr>
      <w:rFonts w:ascii="Atmos" w:eastAsia="Atmos" w:hAnsi="Atmos" w:cs="Atmos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chong@leeds.ac.uk" TargetMode="External"/><Relationship Id="rId5" Type="http://schemas.openxmlformats.org/officeDocument/2006/relationships/hyperlink" Target="mailto:r.clarkson1@leeds.ac.uk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m.ravi@leeds.ac.uk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7EB8E734B884BADCB056B2636CF75" ma:contentTypeVersion="15" ma:contentTypeDescription="Create a new document." ma:contentTypeScope="" ma:versionID="6b76245c1dd92294483802d724b3b069">
  <xsd:schema xmlns:xsd="http://www.w3.org/2001/XMLSchema" xmlns:xs="http://www.w3.org/2001/XMLSchema" xmlns:p="http://schemas.microsoft.com/office/2006/metadata/properties" xmlns:ns2="18150e69-d825-4c98-810d-db22b0a27a51" xmlns:ns3="18c26a9a-dba3-4bbd-add5-0de757b2fa3e" targetNamespace="http://schemas.microsoft.com/office/2006/metadata/properties" ma:root="true" ma:fieldsID="397536d2c5c05de11aade3964940973d" ns2:_="" ns3:_="">
    <xsd:import namespace="18150e69-d825-4c98-810d-db22b0a27a51"/>
    <xsd:import namespace="18c26a9a-dba3-4bbd-add5-0de757b2fa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50e69-d825-4c98-810d-db22b0a27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a87636-9180-417c-a4ce-134daf2edb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26a9a-dba3-4bbd-add5-0de757b2fa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c5a8ab-a808-4769-80fa-d0d46da74d0d}" ma:internalName="TaxCatchAll" ma:showField="CatchAllData" ma:web="18c26a9a-dba3-4bbd-add5-0de757b2fa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21954-E676-4266-81B6-7F75E2ED0E65}"/>
</file>

<file path=customXml/itemProps2.xml><?xml version="1.0" encoding="utf-8"?>
<ds:datastoreItem xmlns:ds="http://schemas.openxmlformats.org/officeDocument/2006/customXml" ds:itemID="{73A9BCE6-0629-4657-BC93-63B21259EE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Ravi</dc:creator>
  <cp:keywords/>
  <dc:description/>
  <cp:lastModifiedBy>Manoj Ravi</cp:lastModifiedBy>
  <cp:revision>50</cp:revision>
  <dcterms:created xsi:type="dcterms:W3CDTF">2024-08-16T08:46:00Z</dcterms:created>
  <dcterms:modified xsi:type="dcterms:W3CDTF">2024-08-16T09:45:00Z</dcterms:modified>
</cp:coreProperties>
</file>